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lang w:val="en-US" w:eastAsia="zh-CN"/>
        </w:rPr>
      </w:pPr>
      <w:r>
        <w:rPr>
          <w:rFonts w:hint="eastAsia"/>
          <w:sz w:val="32"/>
          <w:szCs w:val="32"/>
          <w:lang w:val="en-US" w:eastAsia="zh-CN"/>
        </w:rPr>
        <w:t>“多威杯”田径短跨跳及接力项群（湖州）基地特许赛</w:t>
      </w:r>
    </w:p>
    <w:p>
      <w:pPr>
        <w:jc w:val="center"/>
        <w:rPr>
          <w:rFonts w:hint="eastAsia"/>
          <w:sz w:val="32"/>
          <w:szCs w:val="32"/>
          <w:lang w:val="en-US" w:eastAsia="zh-CN"/>
        </w:rPr>
      </w:pPr>
      <w:r>
        <w:rPr>
          <w:rFonts w:hint="eastAsia"/>
          <w:sz w:val="32"/>
          <w:szCs w:val="32"/>
          <w:lang w:val="en-US" w:eastAsia="zh-CN"/>
        </w:rPr>
        <w:t>疫情防控指南</w:t>
      </w:r>
    </w:p>
    <w:p>
      <w:pPr>
        <w:ind w:firstLine="560"/>
        <w:jc w:val="left"/>
        <w:rPr>
          <w:rFonts w:hint="eastAsia"/>
          <w:sz w:val="28"/>
          <w:szCs w:val="28"/>
          <w:lang w:val="en-US" w:eastAsia="zh-CN"/>
        </w:rPr>
      </w:pPr>
      <w:r>
        <w:rPr>
          <w:rFonts w:hint="eastAsia"/>
          <w:sz w:val="28"/>
          <w:szCs w:val="28"/>
          <w:lang w:val="en-US" w:eastAsia="zh-CN"/>
        </w:rPr>
        <w:t>本指南适用于参加本次比赛的组委会、裁判员、领队、教练员、运动员、工作人员等所有相关人员。</w:t>
      </w:r>
    </w:p>
    <w:p>
      <w:pPr>
        <w:numPr>
          <w:ilvl w:val="0"/>
          <w:numId w:val="1"/>
        </w:numPr>
        <w:ind w:firstLine="560"/>
        <w:jc w:val="left"/>
        <w:rPr>
          <w:rFonts w:hint="eastAsia"/>
          <w:sz w:val="28"/>
          <w:szCs w:val="28"/>
          <w:lang w:val="en-US" w:eastAsia="zh-CN"/>
        </w:rPr>
      </w:pPr>
      <w:r>
        <w:rPr>
          <w:rFonts w:hint="eastAsia"/>
          <w:sz w:val="28"/>
          <w:szCs w:val="28"/>
          <w:lang w:val="en-US" w:eastAsia="zh-CN"/>
        </w:rPr>
        <w:t>抵赛区前疫情防控要求</w:t>
      </w:r>
    </w:p>
    <w:p>
      <w:pPr>
        <w:numPr>
          <w:numId w:val="0"/>
        </w:numPr>
        <w:ind w:firstLine="560"/>
        <w:jc w:val="left"/>
        <w:rPr>
          <w:rFonts w:hint="eastAsia"/>
          <w:sz w:val="28"/>
          <w:szCs w:val="28"/>
          <w:lang w:val="en-US" w:eastAsia="zh-CN"/>
        </w:rPr>
      </w:pPr>
      <w:r>
        <w:rPr>
          <w:rFonts w:hint="eastAsia"/>
          <w:sz w:val="28"/>
          <w:szCs w:val="28"/>
          <w:lang w:val="en-US" w:eastAsia="zh-CN"/>
        </w:rPr>
        <w:t>对所有相关人员进行风险评估，并进行管理。</w:t>
      </w:r>
    </w:p>
    <w:p>
      <w:pPr>
        <w:numPr>
          <w:ilvl w:val="0"/>
          <w:numId w:val="2"/>
        </w:numPr>
        <w:ind w:firstLine="560"/>
        <w:jc w:val="left"/>
        <w:rPr>
          <w:rFonts w:hint="eastAsia"/>
          <w:sz w:val="28"/>
          <w:szCs w:val="28"/>
          <w:lang w:val="en-US" w:eastAsia="zh-CN"/>
        </w:rPr>
      </w:pPr>
      <w:r>
        <w:rPr>
          <w:rFonts w:hint="eastAsia"/>
          <w:sz w:val="28"/>
          <w:szCs w:val="28"/>
          <w:lang w:val="en-US" w:eastAsia="zh-CN"/>
        </w:rPr>
        <w:t>本次比赛相关人员必须自5月18日以来一直在湖州市范围内人员或省运动队及受邀请市运动队各封闭训练基地内人员。</w:t>
      </w:r>
    </w:p>
    <w:p>
      <w:pPr>
        <w:numPr>
          <w:ilvl w:val="0"/>
          <w:numId w:val="2"/>
        </w:numPr>
        <w:ind w:firstLine="560" w:firstLineChars="0"/>
        <w:jc w:val="left"/>
        <w:rPr>
          <w:rFonts w:hint="eastAsia"/>
          <w:sz w:val="28"/>
          <w:szCs w:val="28"/>
          <w:lang w:val="en-US" w:eastAsia="zh-CN"/>
        </w:rPr>
      </w:pPr>
      <w:r>
        <w:rPr>
          <w:rFonts w:hint="eastAsia"/>
          <w:sz w:val="28"/>
          <w:szCs w:val="28"/>
          <w:lang w:val="en-US" w:eastAsia="zh-CN"/>
        </w:rPr>
        <w:t>本次比赛相关人员须符合健康码、行程码“绿码”不带星号且到赛区前14天内体温正常无相关症状（干咳、乏力、咽痛、腹泻）的要求，提供48小时内核酸检测阴性证明。出发前将证明材料、健康申报承诺书、单位健康申报列表发送至：</w:t>
      </w:r>
    </w:p>
    <w:p>
      <w:pPr>
        <w:numPr>
          <w:numId w:val="0"/>
        </w:numPr>
        <w:ind w:firstLine="560" w:firstLineChars="200"/>
        <w:jc w:val="left"/>
        <w:rPr>
          <w:rFonts w:hint="eastAsia" w:ascii="宋体" w:hAnsi="宋体" w:eastAsia="宋体" w:cs="宋体"/>
          <w:sz w:val="28"/>
          <w:szCs w:val="28"/>
          <w:lang w:eastAsia="zh-CN"/>
        </w:rPr>
      </w:pPr>
      <w:bookmarkStart w:id="0" w:name="_GoBack"/>
      <w:bookmarkEnd w:id="0"/>
    </w:p>
    <w:p>
      <w:pPr>
        <w:numPr>
          <w:numId w:val="0"/>
        </w:numPr>
        <w:ind w:firstLine="560" w:firstLineChars="200"/>
        <w:jc w:val="left"/>
        <w:rPr>
          <w:rFonts w:ascii="宋体" w:hAnsi="宋体" w:eastAsia="宋体" w:cs="宋体"/>
          <w:sz w:val="28"/>
          <w:szCs w:val="28"/>
        </w:rPr>
      </w:pPr>
      <w:r>
        <w:rPr>
          <w:rFonts w:ascii="宋体" w:hAnsi="宋体" w:eastAsia="宋体" w:cs="宋体"/>
          <w:sz w:val="28"/>
          <w:szCs w:val="28"/>
        </w:rPr>
        <w:t xml:space="preserve">3.属于新冠肺炎确诊病例、疑似病例、无症状感染者及其密切接触者、病例处于出院后的隔离医学观察期、无症状感染者处于解除隔离治疗或集中隔离医学观察后的医学观察随访期等未满集中隔离医学观察期、居家健康观察期以及日常健康监测期情况的人员，不得参加比赛及相关服务工作。 </w:t>
      </w:r>
    </w:p>
    <w:p>
      <w:pPr>
        <w:numPr>
          <w:numId w:val="0"/>
        </w:numPr>
        <w:ind w:firstLine="560" w:firstLineChars="200"/>
        <w:jc w:val="left"/>
        <w:rPr>
          <w:rFonts w:ascii="宋体" w:hAnsi="宋体" w:eastAsia="宋体" w:cs="宋体"/>
          <w:sz w:val="28"/>
          <w:szCs w:val="28"/>
        </w:rPr>
      </w:pPr>
      <w:r>
        <w:rPr>
          <w:rFonts w:ascii="宋体" w:hAnsi="宋体" w:eastAsia="宋体" w:cs="宋体"/>
          <w:sz w:val="28"/>
          <w:szCs w:val="28"/>
        </w:rPr>
        <w:t>二、抵</w:t>
      </w:r>
      <w:r>
        <w:rPr>
          <w:rFonts w:hint="eastAsia" w:ascii="宋体" w:hAnsi="宋体" w:eastAsia="宋体" w:cs="宋体"/>
          <w:sz w:val="28"/>
          <w:szCs w:val="28"/>
          <w:lang w:eastAsia="zh-CN"/>
        </w:rPr>
        <w:t>赛区</w:t>
      </w:r>
      <w:r>
        <w:rPr>
          <w:rFonts w:ascii="宋体" w:hAnsi="宋体" w:eastAsia="宋体" w:cs="宋体"/>
          <w:sz w:val="28"/>
          <w:szCs w:val="28"/>
        </w:rPr>
        <w:t xml:space="preserve">后、比赛前防控措施 </w:t>
      </w:r>
    </w:p>
    <w:p>
      <w:pPr>
        <w:numPr>
          <w:numId w:val="0"/>
        </w:numPr>
        <w:ind w:firstLine="560" w:firstLineChars="200"/>
        <w:jc w:val="left"/>
        <w:rPr>
          <w:rFonts w:ascii="宋体" w:hAnsi="宋体" w:eastAsia="宋体" w:cs="宋体"/>
          <w:sz w:val="28"/>
          <w:szCs w:val="28"/>
        </w:rPr>
      </w:pPr>
      <w:r>
        <w:rPr>
          <w:rFonts w:ascii="宋体" w:hAnsi="宋体" w:eastAsia="宋体" w:cs="宋体"/>
          <w:sz w:val="28"/>
          <w:szCs w:val="28"/>
        </w:rPr>
        <w:t>1</w:t>
      </w:r>
      <w:r>
        <w:rPr>
          <w:rFonts w:hint="eastAsia" w:ascii="宋体" w:hAnsi="宋体" w:eastAsia="宋体" w:cs="宋体"/>
          <w:sz w:val="28"/>
          <w:szCs w:val="28"/>
          <w:lang w:eastAsia="zh-CN"/>
        </w:rPr>
        <w:t>、</w:t>
      </w:r>
      <w:r>
        <w:rPr>
          <w:rFonts w:ascii="宋体" w:hAnsi="宋体" w:eastAsia="宋体" w:cs="宋体"/>
          <w:sz w:val="28"/>
          <w:szCs w:val="28"/>
        </w:rPr>
        <w:t xml:space="preserve">相关人员必须自行包车前往赛区，并全程佩戴口罩。 </w:t>
      </w:r>
    </w:p>
    <w:p>
      <w:pPr>
        <w:numPr>
          <w:numId w:val="0"/>
        </w:numPr>
        <w:ind w:firstLine="560" w:firstLineChars="200"/>
        <w:jc w:val="left"/>
        <w:rPr>
          <w:rFonts w:ascii="宋体" w:hAnsi="宋体" w:eastAsia="宋体" w:cs="宋体"/>
          <w:sz w:val="28"/>
          <w:szCs w:val="28"/>
        </w:rPr>
      </w:pPr>
      <w:r>
        <w:rPr>
          <w:rFonts w:ascii="宋体" w:hAnsi="宋体" w:eastAsia="宋体" w:cs="宋体"/>
          <w:sz w:val="28"/>
          <w:szCs w:val="28"/>
        </w:rPr>
        <w:t>2</w:t>
      </w:r>
      <w:r>
        <w:rPr>
          <w:rFonts w:hint="eastAsia" w:ascii="宋体" w:hAnsi="宋体" w:eastAsia="宋体" w:cs="宋体"/>
          <w:sz w:val="28"/>
          <w:szCs w:val="28"/>
          <w:lang w:eastAsia="zh-CN"/>
        </w:rPr>
        <w:t>、</w:t>
      </w:r>
      <w:r>
        <w:rPr>
          <w:rFonts w:ascii="宋体" w:hAnsi="宋体" w:eastAsia="宋体" w:cs="宋体"/>
          <w:sz w:val="28"/>
          <w:szCs w:val="28"/>
        </w:rPr>
        <w:t>本次比赛</w:t>
      </w:r>
      <w:r>
        <w:rPr>
          <w:rFonts w:hint="eastAsia" w:ascii="宋体" w:hAnsi="宋体" w:eastAsia="宋体" w:cs="宋体"/>
          <w:sz w:val="28"/>
          <w:szCs w:val="28"/>
          <w:lang w:eastAsia="zh-CN"/>
        </w:rPr>
        <w:t>赛前一天</w:t>
      </w:r>
      <w:r>
        <w:rPr>
          <w:rFonts w:ascii="宋体" w:hAnsi="宋体" w:eastAsia="宋体" w:cs="宋体"/>
          <w:sz w:val="28"/>
          <w:szCs w:val="28"/>
        </w:rPr>
        <w:t>到</w:t>
      </w:r>
      <w:r>
        <w:rPr>
          <w:rFonts w:hint="eastAsia" w:ascii="宋体" w:hAnsi="宋体" w:eastAsia="宋体" w:cs="宋体"/>
          <w:sz w:val="28"/>
          <w:szCs w:val="28"/>
          <w:lang w:eastAsia="zh-CN"/>
        </w:rPr>
        <w:t>住宿酒店</w:t>
      </w:r>
      <w:r>
        <w:rPr>
          <w:rFonts w:ascii="宋体" w:hAnsi="宋体" w:eastAsia="宋体" w:cs="宋体"/>
          <w:sz w:val="28"/>
          <w:szCs w:val="28"/>
        </w:rPr>
        <w:t>报到，下午</w:t>
      </w:r>
      <w:r>
        <w:rPr>
          <w:rFonts w:hint="eastAsia" w:ascii="宋体" w:hAnsi="宋体" w:eastAsia="宋体" w:cs="宋体"/>
          <w:sz w:val="28"/>
          <w:szCs w:val="28"/>
          <w:lang w:eastAsia="zh-CN"/>
        </w:rPr>
        <w:t>联调</w:t>
      </w:r>
      <w:r>
        <w:rPr>
          <w:rFonts w:ascii="宋体" w:hAnsi="宋体" w:eastAsia="宋体" w:cs="宋体"/>
          <w:sz w:val="28"/>
          <w:szCs w:val="28"/>
        </w:rPr>
        <w:t>，</w:t>
      </w:r>
      <w:r>
        <w:rPr>
          <w:rFonts w:hint="eastAsia" w:ascii="宋体" w:hAnsi="宋体" w:eastAsia="宋体" w:cs="宋体"/>
          <w:sz w:val="28"/>
          <w:szCs w:val="28"/>
          <w:lang w:eastAsia="zh-CN"/>
        </w:rPr>
        <w:t>第二天开始比赛</w:t>
      </w:r>
      <w:r>
        <w:rPr>
          <w:rFonts w:ascii="宋体" w:hAnsi="宋体" w:eastAsia="宋体" w:cs="宋体"/>
          <w:sz w:val="28"/>
          <w:szCs w:val="28"/>
        </w:rPr>
        <w:t xml:space="preserve">。 </w:t>
      </w:r>
    </w:p>
    <w:p>
      <w:pPr>
        <w:numPr>
          <w:numId w:val="0"/>
        </w:numPr>
        <w:ind w:firstLine="560" w:firstLineChars="200"/>
        <w:jc w:val="left"/>
        <w:rPr>
          <w:rFonts w:ascii="宋体" w:hAnsi="宋体" w:eastAsia="宋体" w:cs="宋体"/>
          <w:sz w:val="28"/>
          <w:szCs w:val="28"/>
        </w:rPr>
      </w:pPr>
      <w:r>
        <w:rPr>
          <w:rFonts w:ascii="宋体" w:hAnsi="宋体" w:eastAsia="宋体" w:cs="宋体"/>
          <w:sz w:val="28"/>
          <w:szCs w:val="28"/>
        </w:rPr>
        <w:t>3</w:t>
      </w:r>
      <w:r>
        <w:rPr>
          <w:rFonts w:hint="eastAsia" w:ascii="宋体" w:hAnsi="宋体" w:eastAsia="宋体" w:cs="宋体"/>
          <w:sz w:val="28"/>
          <w:szCs w:val="28"/>
          <w:lang w:eastAsia="zh-CN"/>
        </w:rPr>
        <w:t>、</w:t>
      </w:r>
      <w:r>
        <w:rPr>
          <w:rFonts w:ascii="宋体" w:hAnsi="宋体" w:eastAsia="宋体" w:cs="宋体"/>
          <w:sz w:val="28"/>
          <w:szCs w:val="28"/>
        </w:rPr>
        <w:t>到达</w:t>
      </w:r>
      <w:r>
        <w:rPr>
          <w:rFonts w:hint="eastAsia" w:ascii="宋体" w:hAnsi="宋体" w:eastAsia="宋体" w:cs="宋体"/>
          <w:sz w:val="28"/>
          <w:szCs w:val="28"/>
          <w:lang w:eastAsia="zh-CN"/>
        </w:rPr>
        <w:t>湖州</w:t>
      </w:r>
      <w:r>
        <w:rPr>
          <w:rFonts w:ascii="宋体" w:hAnsi="宋体" w:eastAsia="宋体" w:cs="宋体"/>
          <w:sz w:val="28"/>
          <w:szCs w:val="28"/>
        </w:rPr>
        <w:t xml:space="preserve">后，查验健康码、行程码、48 小时内核酸检测阴性证明。 </w:t>
      </w:r>
    </w:p>
    <w:p>
      <w:pPr>
        <w:numPr>
          <w:numId w:val="0"/>
        </w:numPr>
        <w:ind w:firstLine="560" w:firstLineChars="200"/>
        <w:jc w:val="left"/>
        <w:rPr>
          <w:rFonts w:ascii="宋体" w:hAnsi="宋体" w:eastAsia="宋体" w:cs="宋体"/>
          <w:sz w:val="28"/>
          <w:szCs w:val="28"/>
        </w:rPr>
      </w:pPr>
      <w:r>
        <w:rPr>
          <w:rFonts w:ascii="宋体" w:hAnsi="宋体" w:eastAsia="宋体" w:cs="宋体"/>
          <w:sz w:val="28"/>
          <w:szCs w:val="28"/>
        </w:rPr>
        <w:t>4</w:t>
      </w:r>
      <w:r>
        <w:rPr>
          <w:rFonts w:hint="eastAsia" w:ascii="宋体" w:hAnsi="宋体" w:eastAsia="宋体" w:cs="宋体"/>
          <w:sz w:val="28"/>
          <w:szCs w:val="28"/>
          <w:lang w:eastAsia="zh-CN"/>
        </w:rPr>
        <w:t>、</w:t>
      </w:r>
      <w:r>
        <w:rPr>
          <w:rFonts w:ascii="宋体" w:hAnsi="宋体" w:eastAsia="宋体" w:cs="宋体"/>
          <w:sz w:val="28"/>
          <w:szCs w:val="28"/>
        </w:rPr>
        <w:t>有效开展应急处置。发现疑似病例或确诊病例时第一时间佩戴口罩，安置在临时隔离室，安排医疗卫生保障人员进行初步排查，根据排查情况按规定进行处置。如为疑似病例或确诊病例时，应与 120急救中心提前沟通，及时转送至</w:t>
      </w:r>
      <w:r>
        <w:rPr>
          <w:rFonts w:hint="eastAsia" w:ascii="宋体" w:hAnsi="宋体" w:eastAsia="宋体" w:cs="宋体"/>
          <w:sz w:val="28"/>
          <w:szCs w:val="28"/>
          <w:lang w:eastAsia="zh-CN"/>
        </w:rPr>
        <w:t>湖州市</w:t>
      </w:r>
      <w:r>
        <w:rPr>
          <w:rFonts w:ascii="宋体" w:hAnsi="宋体" w:eastAsia="宋体" w:cs="宋体"/>
          <w:sz w:val="28"/>
          <w:szCs w:val="28"/>
        </w:rPr>
        <w:t>人民医院发热门诊作进一步排查或诊治。人民医院落实绿色通道，制定接诊、检测、救治应对措施，以保证在发生其他意外情况时有序开展医疗救治同时向疫情防控领导小组汇报，由区疾控中心评估后由</w:t>
      </w:r>
      <w:r>
        <w:rPr>
          <w:rFonts w:hint="eastAsia" w:ascii="宋体" w:hAnsi="宋体" w:eastAsia="宋体" w:cs="宋体"/>
          <w:sz w:val="28"/>
          <w:szCs w:val="28"/>
          <w:lang w:eastAsia="zh-CN"/>
        </w:rPr>
        <w:t>组委会</w:t>
      </w:r>
      <w:r>
        <w:rPr>
          <w:rFonts w:ascii="宋体" w:hAnsi="宋体" w:eastAsia="宋体" w:cs="宋体"/>
          <w:sz w:val="28"/>
          <w:szCs w:val="28"/>
        </w:rPr>
        <w:t xml:space="preserve">确定是否继续参赛。 </w:t>
      </w:r>
    </w:p>
    <w:p>
      <w:pPr>
        <w:numPr>
          <w:numId w:val="0"/>
        </w:numPr>
        <w:ind w:firstLine="560" w:firstLineChars="200"/>
        <w:jc w:val="left"/>
        <w:rPr>
          <w:rFonts w:ascii="宋体" w:hAnsi="宋体" w:eastAsia="宋体" w:cs="宋体"/>
          <w:sz w:val="28"/>
          <w:szCs w:val="28"/>
        </w:rPr>
      </w:pPr>
      <w:r>
        <w:rPr>
          <w:rFonts w:hint="eastAsia" w:ascii="宋体" w:hAnsi="宋体" w:eastAsia="宋体" w:cs="宋体"/>
          <w:sz w:val="28"/>
          <w:szCs w:val="28"/>
          <w:lang w:val="en-US" w:eastAsia="zh-CN"/>
        </w:rPr>
        <w:t xml:space="preserve"> </w:t>
      </w:r>
      <w:r>
        <w:rPr>
          <w:rFonts w:ascii="宋体" w:hAnsi="宋体" w:eastAsia="宋体" w:cs="宋体"/>
          <w:sz w:val="28"/>
          <w:szCs w:val="28"/>
        </w:rPr>
        <w:t xml:space="preserve">三、赛前训练防控 </w:t>
      </w:r>
    </w:p>
    <w:p>
      <w:pPr>
        <w:numPr>
          <w:ilvl w:val="0"/>
          <w:numId w:val="3"/>
        </w:numPr>
        <w:ind w:firstLine="560" w:firstLineChars="200"/>
        <w:jc w:val="left"/>
        <w:rPr>
          <w:rFonts w:ascii="宋体" w:hAnsi="宋体" w:eastAsia="宋体" w:cs="宋体"/>
          <w:sz w:val="28"/>
          <w:szCs w:val="28"/>
        </w:rPr>
      </w:pPr>
      <w:r>
        <w:rPr>
          <w:rFonts w:ascii="宋体" w:hAnsi="宋体" w:eastAsia="宋体" w:cs="宋体"/>
          <w:sz w:val="28"/>
          <w:szCs w:val="28"/>
        </w:rPr>
        <w:t>参赛人员在进入赛区体育场训练前，由场馆各入口安排的专门工作人员，进行证件查验、体温测量和健康码查验</w:t>
      </w:r>
      <w:r>
        <w:rPr>
          <w:rFonts w:hint="eastAsia" w:ascii="宋体" w:hAnsi="宋体" w:eastAsia="宋体" w:cs="宋体"/>
          <w:sz w:val="28"/>
          <w:szCs w:val="28"/>
          <w:lang w:eastAsia="zh-CN"/>
        </w:rPr>
        <w:t>，</w:t>
      </w:r>
      <w:r>
        <w:rPr>
          <w:rFonts w:ascii="宋体" w:hAnsi="宋体" w:eastAsia="宋体" w:cs="宋体"/>
          <w:sz w:val="28"/>
          <w:szCs w:val="28"/>
        </w:rPr>
        <w:t>对体温高于 37.3℃或健康码异常者劝退，并及时报告赛区疫情防控领导小组，安排医疗卫生保障人员进行初步排查，根据排查情按规定进行处置，如为疑似病例，应及时转送至</w:t>
      </w:r>
      <w:r>
        <w:rPr>
          <w:rFonts w:hint="eastAsia" w:ascii="宋体" w:hAnsi="宋体" w:eastAsia="宋体" w:cs="宋体"/>
          <w:sz w:val="28"/>
          <w:szCs w:val="28"/>
          <w:lang w:eastAsia="zh-CN"/>
        </w:rPr>
        <w:t>湖州市</w:t>
      </w:r>
      <w:r>
        <w:rPr>
          <w:rFonts w:ascii="宋体" w:hAnsi="宋体" w:eastAsia="宋体" w:cs="宋体"/>
          <w:sz w:val="28"/>
          <w:szCs w:val="28"/>
        </w:rPr>
        <w:t xml:space="preserve">人民医院发热门诊作进一步排査诊治。 </w:t>
      </w:r>
    </w:p>
    <w:p>
      <w:pPr>
        <w:numPr>
          <w:ilvl w:val="0"/>
          <w:numId w:val="3"/>
        </w:numPr>
        <w:ind w:firstLine="560" w:firstLineChars="200"/>
        <w:jc w:val="left"/>
        <w:rPr>
          <w:rFonts w:ascii="宋体" w:hAnsi="宋体" w:eastAsia="宋体" w:cs="宋体"/>
          <w:sz w:val="28"/>
          <w:szCs w:val="28"/>
        </w:rPr>
      </w:pPr>
      <w:r>
        <w:rPr>
          <w:rFonts w:ascii="宋体" w:hAnsi="宋体" w:eastAsia="宋体" w:cs="宋体"/>
          <w:sz w:val="28"/>
          <w:szCs w:val="28"/>
        </w:rPr>
        <w:t xml:space="preserve">运动员与工作人员应自备个人用品(毛巾、水壶等)个人用品不要交叉使用。 </w:t>
      </w:r>
    </w:p>
    <w:p>
      <w:pPr>
        <w:numPr>
          <w:ilvl w:val="0"/>
          <w:numId w:val="3"/>
        </w:numPr>
        <w:ind w:firstLine="560" w:firstLineChars="200"/>
        <w:jc w:val="left"/>
        <w:rPr>
          <w:rFonts w:ascii="宋体" w:hAnsi="宋体" w:eastAsia="宋体" w:cs="宋体"/>
          <w:sz w:val="28"/>
          <w:szCs w:val="28"/>
        </w:rPr>
      </w:pPr>
      <w:r>
        <w:rPr>
          <w:rFonts w:ascii="宋体" w:hAnsi="宋体" w:eastAsia="宋体" w:cs="宋体"/>
          <w:sz w:val="28"/>
          <w:szCs w:val="28"/>
        </w:rPr>
        <w:t xml:space="preserve">训练开始前，赛区应对训练器材、设施和功能用房进行彻底消毒。 </w:t>
      </w:r>
    </w:p>
    <w:p>
      <w:pPr>
        <w:numPr>
          <w:ilvl w:val="0"/>
          <w:numId w:val="3"/>
        </w:numPr>
        <w:ind w:firstLine="560" w:firstLineChars="200"/>
        <w:jc w:val="left"/>
        <w:rPr>
          <w:rFonts w:ascii="宋体" w:hAnsi="宋体" w:eastAsia="宋体" w:cs="宋体"/>
          <w:sz w:val="28"/>
          <w:szCs w:val="28"/>
        </w:rPr>
      </w:pPr>
      <w:r>
        <w:rPr>
          <w:rFonts w:ascii="宋体" w:hAnsi="宋体" w:eastAsia="宋体" w:cs="宋体"/>
          <w:sz w:val="28"/>
          <w:szCs w:val="28"/>
        </w:rPr>
        <w:t>训练期间，原则上只有队员、教练员可以参加训练</w:t>
      </w:r>
      <w:r>
        <w:rPr>
          <w:rFonts w:hint="eastAsia" w:ascii="宋体" w:hAnsi="宋体" w:eastAsia="宋体" w:cs="宋体"/>
          <w:sz w:val="28"/>
          <w:szCs w:val="28"/>
          <w:lang w:eastAsia="zh-CN"/>
        </w:rPr>
        <w:t>，</w:t>
      </w:r>
      <w:r>
        <w:rPr>
          <w:rFonts w:ascii="宋体" w:hAnsi="宋体" w:eastAsia="宋体" w:cs="宋体"/>
          <w:sz w:val="28"/>
          <w:szCs w:val="28"/>
        </w:rPr>
        <w:t xml:space="preserve">其他非必要人员不能进入训练场地。 </w:t>
      </w:r>
    </w:p>
    <w:p>
      <w:pPr>
        <w:numPr>
          <w:ilvl w:val="0"/>
          <w:numId w:val="4"/>
        </w:numPr>
        <w:ind w:firstLine="560" w:firstLineChars="200"/>
        <w:jc w:val="left"/>
        <w:rPr>
          <w:rFonts w:ascii="宋体" w:hAnsi="宋体" w:eastAsia="宋体" w:cs="宋体"/>
          <w:sz w:val="28"/>
          <w:szCs w:val="28"/>
        </w:rPr>
      </w:pPr>
      <w:r>
        <w:rPr>
          <w:rFonts w:ascii="宋体" w:hAnsi="宋体" w:eastAsia="宋体" w:cs="宋体"/>
          <w:sz w:val="28"/>
          <w:szCs w:val="28"/>
        </w:rPr>
        <w:t xml:space="preserve">比赛期间的防控措施 </w:t>
      </w:r>
    </w:p>
    <w:p>
      <w:pPr>
        <w:numPr>
          <w:ilvl w:val="0"/>
          <w:numId w:val="5"/>
        </w:numPr>
        <w:ind w:firstLine="560" w:firstLineChars="200"/>
        <w:jc w:val="left"/>
        <w:rPr>
          <w:rFonts w:hint="eastAsia"/>
          <w:sz w:val="28"/>
          <w:szCs w:val="28"/>
          <w:lang w:val="en-US" w:eastAsia="zh-CN"/>
        </w:rPr>
      </w:pPr>
      <w:r>
        <w:rPr>
          <w:rFonts w:ascii="宋体" w:hAnsi="宋体" w:eastAsia="宋体" w:cs="宋体"/>
          <w:sz w:val="28"/>
          <w:szCs w:val="28"/>
        </w:rPr>
        <w:t>“验码+测温”。在通道入口处设置测温点，由体育馆工作人员负责体温检测和“健康码”査验。比赛期间，相关人员必须通过“验码+测温”无异常者方可入场。在“验码测温”中发现健康异常(37.3℃以上)者，用耳温仪再次测 温，异常者立即佩戴医用外科口罩，联系医疗卫生保障人员进行初步排查。</w:t>
      </w:r>
    </w:p>
    <w:p>
      <w:pPr>
        <w:numPr>
          <w:numId w:val="0"/>
        </w:numPr>
        <w:ind w:firstLine="560" w:firstLineChars="200"/>
        <w:jc w:val="left"/>
        <w:rPr>
          <w:rFonts w:ascii="宋体" w:hAnsi="宋体" w:eastAsia="宋体" w:cs="宋体"/>
          <w:sz w:val="28"/>
          <w:szCs w:val="28"/>
        </w:rPr>
      </w:pPr>
      <w:r>
        <w:rPr>
          <w:rFonts w:ascii="宋体" w:hAnsi="宋体" w:eastAsia="宋体" w:cs="宋体"/>
          <w:sz w:val="28"/>
          <w:szCs w:val="28"/>
        </w:rPr>
        <w:t xml:space="preserve"> 2</w:t>
      </w:r>
      <w:r>
        <w:rPr>
          <w:rFonts w:hint="eastAsia" w:ascii="宋体" w:hAnsi="宋体" w:eastAsia="宋体" w:cs="宋体"/>
          <w:sz w:val="28"/>
          <w:szCs w:val="28"/>
          <w:lang w:eastAsia="zh-CN"/>
        </w:rPr>
        <w:t>、</w:t>
      </w:r>
      <w:r>
        <w:rPr>
          <w:rFonts w:ascii="宋体" w:hAnsi="宋体" w:eastAsia="宋体" w:cs="宋体"/>
          <w:sz w:val="28"/>
          <w:szCs w:val="28"/>
        </w:rPr>
        <w:t xml:space="preserve">设置临时隔离场所。比赛场地设置 1 个临时隔离场所配备防护服、医用外科口罩、含氯消毒剂(片)、消毒药械等专业防护消杀物资，派驻专业疫情防控人员。 </w:t>
      </w:r>
    </w:p>
    <w:p>
      <w:pPr>
        <w:numPr>
          <w:ilvl w:val="0"/>
          <w:numId w:val="6"/>
        </w:numPr>
        <w:ind w:firstLine="560" w:firstLineChars="200"/>
        <w:jc w:val="left"/>
        <w:rPr>
          <w:rFonts w:ascii="宋体" w:hAnsi="宋体" w:eastAsia="宋体" w:cs="宋体"/>
          <w:sz w:val="28"/>
          <w:szCs w:val="28"/>
        </w:rPr>
      </w:pPr>
      <w:r>
        <w:rPr>
          <w:rFonts w:ascii="宋体" w:hAnsi="宋体" w:eastAsia="宋体" w:cs="宋体"/>
          <w:sz w:val="28"/>
          <w:szCs w:val="28"/>
        </w:rPr>
        <w:t xml:space="preserve">赛场的裁判员、工作人员、媒体人员、志愿者、保洁人员等，在比赛开始前至比赛结束期间均须佩戴口罩。 </w:t>
      </w:r>
    </w:p>
    <w:p>
      <w:pPr>
        <w:numPr>
          <w:numId w:val="0"/>
        </w:numPr>
        <w:ind w:firstLine="560" w:firstLineChars="200"/>
        <w:jc w:val="left"/>
        <w:rPr>
          <w:rFonts w:hint="eastAsia"/>
          <w:sz w:val="28"/>
          <w:szCs w:val="28"/>
          <w:lang w:val="en-US" w:eastAsia="zh-CN"/>
        </w:rPr>
      </w:pPr>
      <w:r>
        <w:rPr>
          <w:rFonts w:ascii="宋体" w:hAnsi="宋体" w:eastAsia="宋体" w:cs="宋体"/>
          <w:sz w:val="28"/>
          <w:szCs w:val="28"/>
        </w:rPr>
        <w:t>4.维持秩序。运动员抵达后，应通过运动员专用通道进入体育场馆，各个参赛队在比赛前后应维持良好的秩序，确保参赛人员、教练员在不与其他人员有近距离接触的情况下进入或离开体育场。比赛期间场所实行全封闭管理，除参赛人员、相关工作人员，其他人员一律不得进入。劝导相关人员不扎堆观看，尽量减少人员聚集。运动员在比赛场地内避免交谈，保持一米以上的安全距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78C333"/>
    <w:multiLevelType w:val="singleLevel"/>
    <w:tmpl w:val="6278C333"/>
    <w:lvl w:ilvl="0" w:tentative="0">
      <w:start w:val="1"/>
      <w:numFmt w:val="chineseCounting"/>
      <w:suff w:val="nothing"/>
      <w:lvlText w:val="%1、"/>
      <w:lvlJc w:val="left"/>
    </w:lvl>
  </w:abstractNum>
  <w:abstractNum w:abstractNumId="1">
    <w:nsid w:val="6278C7EB"/>
    <w:multiLevelType w:val="singleLevel"/>
    <w:tmpl w:val="6278C7EB"/>
    <w:lvl w:ilvl="0" w:tentative="0">
      <w:start w:val="1"/>
      <w:numFmt w:val="decimal"/>
      <w:suff w:val="nothing"/>
      <w:lvlText w:val="%1、"/>
      <w:lvlJc w:val="left"/>
    </w:lvl>
  </w:abstractNum>
  <w:abstractNum w:abstractNumId="2">
    <w:nsid w:val="627F0E24"/>
    <w:multiLevelType w:val="singleLevel"/>
    <w:tmpl w:val="627F0E24"/>
    <w:lvl w:ilvl="0" w:tentative="0">
      <w:start w:val="1"/>
      <w:numFmt w:val="decimal"/>
      <w:suff w:val="nothing"/>
      <w:lvlText w:val="%1、"/>
      <w:lvlJc w:val="left"/>
    </w:lvl>
  </w:abstractNum>
  <w:abstractNum w:abstractNumId="3">
    <w:nsid w:val="627F0E76"/>
    <w:multiLevelType w:val="singleLevel"/>
    <w:tmpl w:val="627F0E76"/>
    <w:lvl w:ilvl="0" w:tentative="0">
      <w:start w:val="4"/>
      <w:numFmt w:val="chineseCounting"/>
      <w:suff w:val="nothing"/>
      <w:lvlText w:val="%1、"/>
      <w:lvlJc w:val="left"/>
    </w:lvl>
  </w:abstractNum>
  <w:abstractNum w:abstractNumId="4">
    <w:nsid w:val="627F0E90"/>
    <w:multiLevelType w:val="singleLevel"/>
    <w:tmpl w:val="627F0E90"/>
    <w:lvl w:ilvl="0" w:tentative="0">
      <w:start w:val="1"/>
      <w:numFmt w:val="decimal"/>
      <w:suff w:val="nothing"/>
      <w:lvlText w:val="%1、"/>
      <w:lvlJc w:val="left"/>
    </w:lvl>
  </w:abstractNum>
  <w:abstractNum w:abstractNumId="5">
    <w:nsid w:val="627F0EEE"/>
    <w:multiLevelType w:val="singleLevel"/>
    <w:tmpl w:val="627F0EEE"/>
    <w:lvl w:ilvl="0" w:tentative="0">
      <w:start w:val="3"/>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BB6D59"/>
    <w:rsid w:val="0C5C579A"/>
    <w:rsid w:val="2ABB6D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浙江省体育局</Company>
  <Pages>1</Pages>
  <Words>0</Words>
  <Characters>0</Characters>
  <Lines>0</Lines>
  <Paragraphs>0</Paragraphs>
  <ScaleCrop>false</ScaleCrop>
  <LinksUpToDate>false</LinksUpToDate>
  <CharactersWithSpaces>0</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2022-05-09T07:14:00Z</dcterms:created>
  <dc:creator>王孺牛</dc:creator>
  <cp:lastModifiedBy>王孺牛</cp:lastModifiedBy>
  <dcterms:modified xsi:type="dcterms:W3CDTF">2022-05-21T03:02:32Z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