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lang w:eastAsia="zh-Hans"/>
        </w:rPr>
      </w:pPr>
      <w:r>
        <w:rPr>
          <w:rFonts w:hint="eastAsia" w:ascii="仿宋" w:hAnsi="仿宋" w:eastAsia="仿宋"/>
          <w:sz w:val="32"/>
          <w:lang w:eastAsia="zh-Hans"/>
        </w:rPr>
        <w:t>附件</w:t>
      </w:r>
      <w:r>
        <w:rPr>
          <w:rFonts w:ascii="仿宋" w:hAnsi="仿宋" w:eastAsia="仿宋"/>
          <w:sz w:val="32"/>
          <w:lang w:eastAsia="zh-Hans"/>
        </w:rPr>
        <w:t>3</w:t>
      </w:r>
    </w:p>
    <w:p>
      <w:pPr>
        <w:jc w:val="center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2022年U系列联赛浙江赛区（</w:t>
      </w:r>
      <w:r>
        <w:rPr>
          <w:rFonts w:hint="eastAsia" w:ascii="仿宋" w:hAnsi="仿宋"/>
          <w:b/>
          <w:bCs/>
          <w:sz w:val="32"/>
          <w:lang w:val="en-US" w:eastAsia="zh-Hans"/>
        </w:rPr>
        <w:t>台</w:t>
      </w:r>
      <w:r>
        <w:rPr>
          <w:rFonts w:hint="eastAsia" w:ascii="仿宋" w:hAnsi="仿宋" w:eastAsia="仿宋"/>
          <w:b/>
          <w:bCs/>
          <w:sz w:val="32"/>
        </w:rPr>
        <w:t>州站）运动员信息统计表</w:t>
      </w:r>
    </w:p>
    <w:p>
      <w:pPr>
        <w:jc w:val="center"/>
        <w:rPr>
          <w:rFonts w:hint="eastAsia" w:ascii="仿宋" w:hAnsi="仿宋" w:eastAsia="仿宋"/>
          <w:b/>
          <w:bCs/>
          <w:sz w:val="32"/>
        </w:rPr>
      </w:pPr>
    </w:p>
    <w:tbl>
      <w:tblPr>
        <w:tblStyle w:val="4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85"/>
        <w:gridCol w:w="784"/>
        <w:gridCol w:w="1314"/>
        <w:gridCol w:w="2119"/>
        <w:gridCol w:w="848"/>
        <w:gridCol w:w="847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项目1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p>
      <w:bookmarkStart w:id="0" w:name="_GoBack"/>
      <w:bookmarkEnd w:id="0"/>
    </w:p>
    <w:sectPr>
      <w:pgSz w:w="11900" w:h="16840"/>
      <w:pgMar w:top="1440" w:right="1800" w:bottom="1440" w:left="1800" w:header="40" w:footer="0" w:gutter="0"/>
      <w:pgNumType w:start="1"/>
      <w:cols w:equalWidth="0" w:num="1">
        <w:col w:w="10560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NewsGoth BT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iragino Sans CNS W3">
    <w:altName w:val="Microsoft JhengHei"/>
    <w:panose1 w:val="020B0300000000000000"/>
    <w:charset w:val="88"/>
    <w:family w:val="auto"/>
    <w:pitch w:val="default"/>
    <w:sig w:usb0="00000000" w:usb1="00000000" w:usb2="00000016" w:usb3="00000000" w:csb0="00120005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umberOnly">
    <w:altName w:val="Swis721 WGL4 B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NewsGoth BT">
    <w:panose1 w:val="020B0503020203020204"/>
    <w:charset w:val="00"/>
    <w:family w:val="auto"/>
    <w:pitch w:val="default"/>
    <w:sig w:usb0="800000AF" w:usb1="1000204A" w:usb2="00000000" w:usb3="00000000" w:csb0="00000011" w:csb1="00000000"/>
  </w:font>
  <w:font w:name="Swis721 WGL4 BT">
    <w:panose1 w:val="020B0504020202020204"/>
    <w:charset w:val="00"/>
    <w:family w:val="auto"/>
    <w:pitch w:val="default"/>
    <w:sig w:usb0="00000287" w:usb1="00000000" w:usb2="00000000" w:usb3="00000000" w:csb0="4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260B8"/>
    <w:rsid w:val="14CB44CC"/>
    <w:rsid w:val="26B44C2C"/>
    <w:rsid w:val="63C2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" w:cs="Times New Roman"/>
      <w:snapToGrid w:val="0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1</Pages>
  <Words>3</Words>
  <Characters>3</Characters>
  <Lines>0</Lines>
  <Paragraphs>0</Paragraphs>
  <ScaleCrop>false</ScaleCrop>
  <LinksUpToDate>false</LinksUpToDate>
  <CharactersWithSpaces>3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2022-07-27T04:50:00Z</dcterms:created>
  <dc:creator>浙江省黄龙体育中心</dc:creator>
  <cp:lastModifiedBy>浙江省黄龙体育中心</cp:lastModifiedBy>
  <dcterms:modified xsi:type="dcterms:W3CDTF">2022-07-27T04:52:38Z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