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附件:3</w:t>
      </w:r>
    </w:p>
    <w:p>
      <w:pPr>
        <w:ind w:firstLine="1265" w:firstLineChars="350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</w:rPr>
        <w:t>U系列田径联赛(浙江赛区)各地市负责人</w:t>
      </w:r>
    </w:p>
    <w:p>
      <w:pPr>
        <w:ind w:firstLine="1265" w:firstLineChars="350"/>
        <w:rPr>
          <w:rFonts w:ascii="仿宋" w:hAnsi="仿宋" w:cs="仿宋"/>
          <w:b/>
          <w:bCs/>
          <w:sz w:val="36"/>
          <w:szCs w:val="36"/>
        </w:rPr>
      </w:pPr>
    </w:p>
    <w:tbl>
      <w:tblPr>
        <w:tblStyle w:val="7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534"/>
        <w:gridCol w:w="2245"/>
        <w:gridCol w:w="160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地市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单位/部门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杭州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杭州市田协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杜卫红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13616512200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宁波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宁波市田协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朱威仪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13505746488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温州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温州市体育局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王思思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15868590780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绍兴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绍兴市田协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李  峰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18957559395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台州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台州市田协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徐永志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szCs w:val="32"/>
              </w:rPr>
              <w:t>13867669601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6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金华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金华市田协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陈万基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13486916213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7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嘉兴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嘉兴市体育局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陈畅行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13606621735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8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湖州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湖州市田协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王干明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13757221888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9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衢州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衢州市田协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俞  玮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13705708744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丽水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丽水市体育局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周  立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18969599577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舟山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舟山市体育局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杨雪青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13732537087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0" w:h="16840"/>
      <w:pgMar w:top="1417" w:right="1474" w:bottom="1417" w:left="1587" w:header="40" w:footer="0" w:gutter="0"/>
      <w:paperSrc/>
      <w:pgNumType w:start="1"/>
      <w:cols w:equalWidth="0" w:num="1">
        <w:col w:w="105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0D9F"/>
    <w:rsid w:val="26B44C2C"/>
    <w:rsid w:val="49B62637"/>
    <w:rsid w:val="7E2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2022-10-31T07:39:00Z</dcterms:created>
  <dc:creator>浙江省黄龙体育中心</dc:creator>
  <cp:lastModifiedBy>浙江省黄龙体育中心</cp:lastModifiedBy>
  <dcterms:modified xsi:type="dcterms:W3CDTF">2022-10-31T07:40:37Z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