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eastAsia="zh-Han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Hans"/>
        </w:rPr>
        <w:t>附件2</w:t>
      </w:r>
    </w:p>
    <w:p>
      <w:pPr>
        <w:jc w:val="center"/>
        <w:rPr>
          <w:rFonts w:ascii="仿宋" w:hAnsi="仿宋"/>
          <w:b/>
          <w:bCs/>
        </w:rPr>
      </w:pPr>
      <w:r>
        <w:rPr>
          <w:rFonts w:hint="eastAsia" w:ascii="仿宋" w:hAnsi="仿宋"/>
          <w:b/>
          <w:bCs/>
        </w:rPr>
        <w:t>2023年</w:t>
      </w:r>
      <w:r>
        <w:rPr>
          <w:rFonts w:hint="eastAsia" w:hAnsi="仿宋_GB2312" w:eastAsia="仿宋_GB2312" w:cs="仿宋_GB2312"/>
          <w:b/>
          <w:szCs w:val="32"/>
        </w:rPr>
        <w:t>“多威杯”</w:t>
      </w:r>
      <w:r>
        <w:rPr>
          <w:rFonts w:hint="eastAsia" w:ascii="仿宋" w:hAnsi="仿宋"/>
          <w:b/>
          <w:bCs/>
        </w:rPr>
        <w:t>U系列联赛浙江赛区（慈溪站）</w:t>
      </w:r>
    </w:p>
    <w:p>
      <w:pPr>
        <w:jc w:val="center"/>
        <w:rPr>
          <w:rFonts w:ascii="仿宋" w:hAnsi="仿宋"/>
          <w:b/>
        </w:rPr>
      </w:pPr>
      <w:r>
        <w:rPr>
          <w:rFonts w:hint="eastAsia" w:ascii="仿宋" w:hAnsi="仿宋"/>
          <w:b/>
          <w:bCs/>
        </w:rPr>
        <w:t>参赛申请表</w:t>
      </w:r>
    </w:p>
    <w:p>
      <w:pPr>
        <w:jc w:val="center"/>
        <w:rPr>
          <w:rFonts w:ascii="仿宋" w:hAnsi="仿宋"/>
        </w:rPr>
      </w:pP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307"/>
        <w:gridCol w:w="2158"/>
        <w:gridCol w:w="21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申请参赛单位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rPr>
                <w:rFonts w:ascii="仿宋" w:hAnsi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单位地址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单位性质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>社会俱乐部□学校俱乐部□培训机构□</w:t>
            </w: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>训练基地□其他□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联 系 人</w:t>
            </w:r>
          </w:p>
        </w:tc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联系电话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邮箱地址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79" w:type="dxa"/>
            <w:gridSpan w:val="4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</w:rPr>
              <w:t>教练员团队信息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</w:rPr>
              <w:t>教练员姓名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</w:rPr>
              <w:t>资格证书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</w:rPr>
              <w:t>证书编号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  <w:r>
              <w:rPr>
                <w:rFonts w:hint="eastAsia" w:ascii="仿宋" w:hAnsi="仿宋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申请单位</w:t>
            </w:r>
          </w:p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申请函</w:t>
            </w:r>
          </w:p>
        </w:tc>
        <w:tc>
          <w:tcPr>
            <w:tcW w:w="664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2"/>
              <w:jc w:val="left"/>
              <w:textAlignment w:val="auto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  <w:szCs w:val="28"/>
              </w:rPr>
              <w:t>我们已认真了解该项赛事的竞赛规程及相关信息，将按照竞赛规程及补充通知的有关规定，组建并管理参赛队伍，遵守赛事有关规章制度，做好赛风赛纪和防反兴奋剂工作，认真履行相关责任和义务。</w:t>
            </w:r>
          </w:p>
          <w:p>
            <w:pPr>
              <w:ind w:firstLine="480" w:firstLineChars="200"/>
              <w:jc w:val="right"/>
              <w:rPr>
                <w:rFonts w:ascii="仿宋" w:hAnsi="仿宋"/>
                <w:bCs/>
                <w:sz w:val="16"/>
              </w:rPr>
            </w:pPr>
            <w:r>
              <w:rPr>
                <w:rFonts w:hint="eastAsia" w:ascii="仿宋" w:hAnsi="仿宋"/>
                <w:bCs/>
                <w:sz w:val="24"/>
              </w:rPr>
              <w:t>申请单位</w:t>
            </w:r>
            <w:r>
              <w:rPr>
                <w:rFonts w:hint="eastAsia" w:ascii="仿宋" w:hAnsi="仿宋"/>
                <w:bCs/>
                <w:sz w:val="24"/>
                <w:u w:val="single"/>
              </w:rPr>
              <w:t xml:space="preserve"> </w:t>
            </w:r>
            <w:r>
              <w:rPr>
                <w:rFonts w:ascii="仿宋" w:hAnsi="仿宋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/>
                <w:bCs/>
                <w:sz w:val="15"/>
                <w:szCs w:val="15"/>
                <w:u w:val="single"/>
              </w:rPr>
              <w:t>（公章）</w:t>
            </w:r>
            <w:r>
              <w:rPr>
                <w:rFonts w:ascii="仿宋" w:hAnsi="仿宋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/>
                <w:bCs/>
                <w:sz w:val="24"/>
                <w:u w:val="single"/>
              </w:rPr>
              <w:t xml:space="preserve">           </w:t>
            </w:r>
            <w:r>
              <w:rPr>
                <w:rFonts w:ascii="仿宋" w:hAnsi="仿宋"/>
                <w:bCs/>
                <w:sz w:val="24"/>
                <w:u w:val="single"/>
              </w:rPr>
              <w:t xml:space="preserve">  </w:t>
            </w:r>
          </w:p>
          <w:p>
            <w:pPr>
              <w:jc w:val="right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8"/>
              </w:rPr>
              <w:t xml:space="preserve">           </w:t>
            </w:r>
            <w:r>
              <w:rPr>
                <w:rFonts w:hint="eastAsia" w:ascii="仿宋" w:hAnsi="仿宋"/>
                <w:bCs/>
                <w:sz w:val="24"/>
              </w:rPr>
              <w:t xml:space="preserve"> </w:t>
            </w:r>
            <w:r>
              <w:rPr>
                <w:rFonts w:ascii="仿宋" w:hAnsi="仿宋"/>
                <w:bCs/>
                <w:sz w:val="24"/>
              </w:rPr>
              <w:t xml:space="preserve">              </w:t>
            </w:r>
            <w:r>
              <w:rPr>
                <w:rFonts w:hint="eastAsia" w:ascii="仿宋" w:hAnsi="仿宋"/>
                <w:bCs/>
                <w:sz w:val="24"/>
              </w:rPr>
              <w:t>2023年</w:t>
            </w:r>
            <w:r>
              <w:rPr>
                <w:rFonts w:ascii="仿宋" w:hAnsi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/>
                <w:bCs/>
                <w:sz w:val="24"/>
              </w:rPr>
              <w:t>月</w:t>
            </w:r>
            <w:r>
              <w:rPr>
                <w:rFonts w:ascii="仿宋" w:hAnsi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/>
                <w:bCs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县区级体育主管</w:t>
            </w:r>
            <w:r>
              <w:rPr>
                <w:rFonts w:hint="eastAsia" w:ascii="仿宋" w:hAnsi="仿宋"/>
                <w:bCs/>
                <w:sz w:val="28"/>
                <w:lang w:eastAsia="zh-Hans"/>
              </w:rPr>
              <w:t>或田径协会</w:t>
            </w:r>
            <w:r>
              <w:rPr>
                <w:rFonts w:hint="eastAsia" w:ascii="仿宋" w:hAnsi="仿宋"/>
                <w:bCs/>
                <w:sz w:val="28"/>
              </w:rPr>
              <w:t>意见</w:t>
            </w:r>
          </w:p>
        </w:tc>
        <w:tc>
          <w:tcPr>
            <w:tcW w:w="6642" w:type="dxa"/>
            <w:gridSpan w:val="3"/>
          </w:tcPr>
          <w:p>
            <w:pPr>
              <w:rPr>
                <w:rFonts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      </w:t>
            </w: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签字（盖章）：</w:t>
            </w: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          2023年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地市级体育主管</w:t>
            </w:r>
            <w:r>
              <w:rPr>
                <w:rFonts w:hint="eastAsia" w:ascii="仿宋" w:hAnsi="仿宋"/>
                <w:bCs/>
                <w:sz w:val="28"/>
                <w:lang w:eastAsia="zh-Hans"/>
              </w:rPr>
              <w:t>或田径协会</w:t>
            </w:r>
            <w:r>
              <w:rPr>
                <w:rFonts w:hint="eastAsia" w:ascii="仿宋" w:hAnsi="仿宋"/>
                <w:bCs/>
                <w:sz w:val="28"/>
              </w:rPr>
              <w:t>意见</w:t>
            </w:r>
          </w:p>
        </w:tc>
        <w:tc>
          <w:tcPr>
            <w:tcW w:w="6642" w:type="dxa"/>
            <w:gridSpan w:val="3"/>
          </w:tcPr>
          <w:p>
            <w:pPr>
              <w:rPr>
                <w:rFonts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签字（盖章）：</w:t>
            </w: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          2023年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浙江省田径协会</w:t>
            </w:r>
          </w:p>
          <w:p>
            <w:pPr>
              <w:jc w:val="center"/>
              <w:rPr>
                <w:rFonts w:ascii="仿宋" w:hAnsi="仿宋"/>
                <w:bCs/>
                <w:sz w:val="28"/>
              </w:rPr>
            </w:pPr>
            <w:r>
              <w:rPr>
                <w:rFonts w:hint="eastAsia" w:ascii="仿宋" w:hAnsi="仿宋"/>
                <w:bCs/>
                <w:sz w:val="28"/>
              </w:rPr>
              <w:t>审批意见</w:t>
            </w:r>
          </w:p>
        </w:tc>
        <w:tc>
          <w:tcPr>
            <w:tcW w:w="6642" w:type="dxa"/>
            <w:gridSpan w:val="3"/>
          </w:tcPr>
          <w:p>
            <w:pPr>
              <w:rPr>
                <w:rFonts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      </w:t>
            </w: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hint="eastAsia" w:ascii="仿宋" w:hAnsi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签字（盖章）：</w:t>
            </w:r>
          </w:p>
          <w:p>
            <w:pPr>
              <w:jc w:val="center"/>
              <w:rPr>
                <w:rFonts w:ascii="仿宋" w:hAnsi="仿宋"/>
                <w:bCs/>
                <w:sz w:val="24"/>
              </w:rPr>
            </w:pPr>
            <w:r>
              <w:rPr>
                <w:rFonts w:hint="eastAsia" w:ascii="仿宋" w:hAnsi="仿宋"/>
                <w:bCs/>
                <w:sz w:val="24"/>
              </w:rPr>
              <w:t xml:space="preserve">            2023年   月  日</w:t>
            </w:r>
          </w:p>
        </w:tc>
      </w:tr>
    </w:tbl>
    <w:p>
      <w:pPr>
        <w:rPr>
          <w:rFonts w:ascii="仿宋" w:hAnsi="仿宋"/>
          <w:sz w:val="24"/>
        </w:rPr>
      </w:pPr>
      <w:r>
        <w:rPr>
          <w:rFonts w:hint="eastAsia" w:ascii="仿宋" w:hAnsi="仿宋"/>
          <w:sz w:val="24"/>
          <w:lang w:eastAsia="zh-Hans"/>
        </w:rPr>
        <w:t>后附：教练员资格证书、参赛队伍服装照片</w:t>
      </w:r>
    </w:p>
    <w:p/>
    <w:sectPr>
      <w:pgSz w:w="11906" w:h="16838"/>
      <w:pgMar w:top="1417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OTBiNzM3MjE4ZDdjZThjZDE0YjA0MzIwNzk3YTMifQ=="/>
  </w:docVars>
  <w:rsids>
    <w:rsidRoot w:val="687812F5"/>
    <w:rsid w:val="6878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2023-02-27T09:33:00Z</dcterms:created>
  <dc:creator>A_500</dc:creator>
  <cp:lastModifiedBy>A_500</cp:lastModifiedBy>
  <dcterms:modified xsi:type="dcterms:W3CDTF">2023-02-27T09:34:34Z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8B8DEF6CF7D14A9CBD253C7A70630AC9</vt:lpwstr>
  </property>
</Properties>
</file>